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091EA0" w:rsidRPr="00091EA0" w:rsidRDefault="006F7E0A" w:rsidP="00091EA0">
      <w:pPr>
        <w:spacing w:before="1"/>
        <w:ind w:right="100"/>
        <w:jc w:val="both"/>
        <w:rPr>
          <w:rFonts w:cs="Times New Roman"/>
          <w:bCs/>
        </w:rPr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r w:rsidR="00091EA0">
        <w:rPr>
          <w:rFonts w:asciiTheme="minorHAnsi" w:eastAsia="Arial" w:hAnsiTheme="minorHAnsi" w:cstheme="minorHAnsi"/>
          <w:b/>
          <w:bCs/>
        </w:rPr>
        <w:t>tutor</w:t>
      </w:r>
      <w:r w:rsidR="002A79D9">
        <w:rPr>
          <w:rFonts w:asciiTheme="minorHAnsi" w:eastAsia="Arial" w:hAnsiTheme="minorHAnsi" w:cstheme="minorHAnsi"/>
          <w:b/>
          <w:bCs/>
        </w:rPr>
        <w:t xml:space="preserve"> interno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="00091EA0">
        <w:t xml:space="preserve">Progetto relativo </w:t>
      </w:r>
      <w:r w:rsidR="00091EA0" w:rsidRPr="00091EA0">
        <w:t>all’avviso</w:t>
      </w:r>
      <w:r w:rsidR="00091EA0" w:rsidRPr="00091EA0">
        <w:rPr>
          <w:spacing w:val="-11"/>
        </w:rPr>
        <w:t xml:space="preserve"> </w:t>
      </w:r>
      <w:r w:rsidR="00091EA0" w:rsidRPr="00091EA0">
        <w:t xml:space="preserve">pubblico </w:t>
      </w:r>
      <w:proofErr w:type="spellStart"/>
      <w:r w:rsidR="00091EA0" w:rsidRPr="00091EA0">
        <w:t>prot</w:t>
      </w:r>
      <w:proofErr w:type="spellEnd"/>
      <w:r w:rsidR="00091EA0" w:rsidRPr="00091EA0">
        <w:t>.</w:t>
      </w:r>
      <w:r w:rsidR="00091EA0" w:rsidRPr="00091EA0">
        <w:rPr>
          <w:spacing w:val="-7"/>
        </w:rPr>
        <w:t xml:space="preserve"> </w:t>
      </w:r>
      <w:r w:rsidR="00091EA0" w:rsidRPr="00091EA0">
        <w:t>n.</w:t>
      </w:r>
      <w:r w:rsidR="00091EA0" w:rsidRPr="00091EA0">
        <w:rPr>
          <w:spacing w:val="-8"/>
        </w:rPr>
        <w:t xml:space="preserve"> </w:t>
      </w:r>
      <w:r w:rsidR="00091EA0" w:rsidRPr="00091EA0">
        <w:t>25532</w:t>
      </w:r>
      <w:r w:rsidR="00091EA0" w:rsidRPr="00091EA0">
        <w:rPr>
          <w:spacing w:val="-8"/>
        </w:rPr>
        <w:t xml:space="preserve"> </w:t>
      </w:r>
      <w:r w:rsidR="00091EA0" w:rsidRPr="00091EA0">
        <w:t>del</w:t>
      </w:r>
      <w:r w:rsidR="00091EA0" w:rsidRPr="00091EA0">
        <w:rPr>
          <w:spacing w:val="-9"/>
        </w:rPr>
        <w:t xml:space="preserve"> </w:t>
      </w:r>
      <w:r w:rsidR="00091EA0" w:rsidRPr="00091EA0">
        <w:t>23/02/2024</w:t>
      </w:r>
      <w:r w:rsidR="00091EA0" w:rsidRPr="00091EA0">
        <w:rPr>
          <w:spacing w:val="-6"/>
        </w:rPr>
        <w:t xml:space="preserve"> </w:t>
      </w:r>
      <w:r w:rsidR="00091EA0" w:rsidRPr="00091EA0">
        <w:t>–Percorsi</w:t>
      </w:r>
      <w:r w:rsidR="00091EA0" w:rsidRPr="00091EA0">
        <w:rPr>
          <w:spacing w:val="-9"/>
        </w:rPr>
        <w:t xml:space="preserve"> </w:t>
      </w:r>
      <w:r w:rsidR="00091EA0" w:rsidRPr="00091EA0">
        <w:t>formativi</w:t>
      </w:r>
      <w:r w:rsidR="00091EA0" w:rsidRPr="00091EA0">
        <w:rPr>
          <w:spacing w:val="-9"/>
        </w:rPr>
        <w:t xml:space="preserve"> </w:t>
      </w:r>
      <w:r w:rsidR="00091EA0" w:rsidRPr="00091EA0">
        <w:t>di</w:t>
      </w:r>
      <w:r w:rsidR="00091EA0" w:rsidRPr="00091EA0">
        <w:rPr>
          <w:spacing w:val="-9"/>
        </w:rPr>
        <w:t xml:space="preserve"> </w:t>
      </w:r>
      <w:r w:rsidR="00091EA0" w:rsidRPr="00091EA0">
        <w:t>lingua</w:t>
      </w:r>
      <w:r w:rsidR="00091EA0" w:rsidRPr="00091EA0">
        <w:rPr>
          <w:spacing w:val="-7"/>
        </w:rPr>
        <w:t xml:space="preserve"> </w:t>
      </w:r>
      <w:r w:rsidR="00091EA0" w:rsidRPr="00091EA0">
        <w:t>straniera</w:t>
      </w:r>
      <w:r w:rsidR="00091EA0" w:rsidRPr="00091EA0">
        <w:rPr>
          <w:spacing w:val="-9"/>
        </w:rPr>
        <w:t xml:space="preserve"> </w:t>
      </w:r>
      <w:r w:rsidR="00091EA0" w:rsidRPr="00091EA0">
        <w:t>e</w:t>
      </w:r>
      <w:r w:rsidR="00091EA0" w:rsidRPr="00091EA0">
        <w:rPr>
          <w:spacing w:val="-8"/>
        </w:rPr>
        <w:t xml:space="preserve"> </w:t>
      </w:r>
      <w:r w:rsidR="00091EA0" w:rsidRPr="00091EA0">
        <w:t>percorsi</w:t>
      </w:r>
      <w:r w:rsidR="00091EA0" w:rsidRPr="00091EA0">
        <w:rPr>
          <w:spacing w:val="-9"/>
        </w:rPr>
        <w:t xml:space="preserve"> </w:t>
      </w:r>
      <w:r w:rsidR="00091EA0" w:rsidRPr="00091EA0">
        <w:t>per</w:t>
      </w:r>
      <w:r w:rsidR="00091EA0" w:rsidRPr="00091EA0">
        <w:rPr>
          <w:spacing w:val="-8"/>
        </w:rPr>
        <w:t xml:space="preserve"> </w:t>
      </w:r>
      <w:r w:rsidR="00091EA0" w:rsidRPr="00091EA0">
        <w:t>le</w:t>
      </w:r>
      <w:r w:rsidR="00091EA0" w:rsidRPr="00091EA0">
        <w:rPr>
          <w:spacing w:val="-8"/>
        </w:rPr>
        <w:t xml:space="preserve"> </w:t>
      </w:r>
      <w:r w:rsidR="00091EA0" w:rsidRPr="00091EA0">
        <w:t>competenze trasversali</w:t>
      </w:r>
      <w:r w:rsidR="00091EA0" w:rsidRPr="00091EA0">
        <w:rPr>
          <w:spacing w:val="-15"/>
        </w:rPr>
        <w:t xml:space="preserve"> </w:t>
      </w:r>
      <w:r w:rsidR="00091EA0" w:rsidRPr="00091EA0">
        <w:t>e</w:t>
      </w:r>
      <w:r w:rsidR="00091EA0" w:rsidRPr="00091EA0">
        <w:rPr>
          <w:spacing w:val="-14"/>
        </w:rPr>
        <w:t xml:space="preserve"> </w:t>
      </w:r>
      <w:r w:rsidR="00091EA0" w:rsidRPr="00091EA0">
        <w:t>per</w:t>
      </w:r>
      <w:r w:rsidR="00091EA0" w:rsidRPr="00091EA0">
        <w:rPr>
          <w:spacing w:val="-15"/>
        </w:rPr>
        <w:t xml:space="preserve"> </w:t>
      </w:r>
      <w:r w:rsidR="00091EA0" w:rsidRPr="00091EA0">
        <w:t>l’orientamento</w:t>
      </w:r>
      <w:r w:rsidR="00091EA0" w:rsidRPr="00091EA0">
        <w:rPr>
          <w:spacing w:val="-14"/>
        </w:rPr>
        <w:t xml:space="preserve"> </w:t>
      </w:r>
      <w:r w:rsidR="00091EA0" w:rsidRPr="00091EA0">
        <w:t>(PCTO)</w:t>
      </w:r>
      <w:r w:rsidR="00091EA0" w:rsidRPr="00091EA0">
        <w:rPr>
          <w:spacing w:val="-14"/>
        </w:rPr>
        <w:t xml:space="preserve"> </w:t>
      </w:r>
      <w:r w:rsidR="00091EA0" w:rsidRPr="00091EA0">
        <w:t>all’estero</w:t>
      </w:r>
      <w:r w:rsidR="00091EA0" w:rsidRPr="00091EA0">
        <w:rPr>
          <w:rFonts w:cs="Times New Roman"/>
          <w:bCs/>
        </w:rPr>
        <w:t>.</w:t>
      </w:r>
    </w:p>
    <w:p w:rsidR="00091EA0" w:rsidRDefault="00091EA0" w:rsidP="00091EA0">
      <w:pPr>
        <w:spacing w:before="1"/>
        <w:ind w:left="567"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091EA0" w:rsidRPr="009A18DF" w:rsidRDefault="00091EA0" w:rsidP="00091EA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10.6.6B - FSEPON – SI – 2024 – 66 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4</w:t>
      </w:r>
      <w:r w:rsidRPr="009A18DF">
        <w:rPr>
          <w:rFonts w:cs="Times New Roman"/>
          <w:b/>
          <w:bCs/>
        </w:rPr>
        <w:t>0</w:t>
      </w:r>
      <w:r>
        <w:rPr>
          <w:rFonts w:cs="Times New Roman"/>
          <w:b/>
          <w:bCs/>
        </w:rPr>
        <w:t>000</w:t>
      </w:r>
      <w:r w:rsidRPr="009A18DF">
        <w:rPr>
          <w:rFonts w:cs="Times New Roman"/>
          <w:b/>
          <w:bCs/>
        </w:rPr>
        <w:t>7</w:t>
      </w:r>
    </w:p>
    <w:p w:rsidR="00F257C2" w:rsidRPr="00F257C2" w:rsidRDefault="00F257C2" w:rsidP="00F257C2">
      <w:pPr>
        <w:spacing w:before="1"/>
        <w:ind w:right="100"/>
        <w:jc w:val="both"/>
      </w:pPr>
    </w:p>
    <w:p w:rsidR="00F257C2" w:rsidRDefault="00F257C2" w:rsidP="00F257C2">
      <w:pPr>
        <w:jc w:val="center"/>
        <w:rPr>
          <w:b/>
          <w:sz w:val="24"/>
          <w:szCs w:val="24"/>
        </w:rPr>
      </w:pPr>
    </w:p>
    <w:p w:rsidR="00634724" w:rsidRPr="00091EA0" w:rsidRDefault="006F7E0A" w:rsidP="00F257C2">
      <w:pPr>
        <w:jc w:val="center"/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091EA0" w:rsidRPr="00091EA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tutor</w:t>
      </w:r>
      <w:r w:rsidR="002A79D9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 xml:space="preserve"> interno</w:t>
      </w:r>
      <w:bookmarkStart w:id="0" w:name="_GoBack"/>
      <w:bookmarkEnd w:id="0"/>
    </w:p>
    <w:p w:rsidR="00CC3112" w:rsidRDefault="006F7E0A" w:rsidP="00F257C2">
      <w:pPr>
        <w:spacing w:before="1"/>
        <w:ind w:left="567" w:right="100"/>
        <w:jc w:val="center"/>
        <w:rPr>
          <w:rFonts w:asciiTheme="minorHAnsi" w:eastAsia="Arial" w:hAnsiTheme="minorHAnsi" w:cstheme="minorHAnsi"/>
          <w:b/>
          <w:spacing w:val="-1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“</w:t>
      </w:r>
      <w:r w:rsidR="00091EA0" w:rsidRPr="00091EA0">
        <w:rPr>
          <w:b/>
        </w:rPr>
        <w:t>Percorsi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formativi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di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lingua</w:t>
      </w:r>
      <w:r w:rsidR="00091EA0" w:rsidRPr="00091EA0">
        <w:rPr>
          <w:b/>
          <w:spacing w:val="-7"/>
        </w:rPr>
        <w:t xml:space="preserve"> </w:t>
      </w:r>
      <w:r w:rsidR="00091EA0" w:rsidRPr="00091EA0">
        <w:rPr>
          <w:b/>
        </w:rPr>
        <w:t>straniera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e</w:t>
      </w:r>
      <w:r w:rsidR="00091EA0" w:rsidRPr="00091EA0">
        <w:rPr>
          <w:b/>
          <w:spacing w:val="-8"/>
        </w:rPr>
        <w:t xml:space="preserve"> </w:t>
      </w:r>
      <w:r w:rsidR="00091EA0" w:rsidRPr="00091EA0">
        <w:rPr>
          <w:b/>
        </w:rPr>
        <w:t>percorsi</w:t>
      </w:r>
      <w:r w:rsidR="00091EA0" w:rsidRPr="00091EA0">
        <w:rPr>
          <w:b/>
          <w:spacing w:val="-9"/>
        </w:rPr>
        <w:t xml:space="preserve"> </w:t>
      </w:r>
      <w:r w:rsidR="00091EA0" w:rsidRPr="00091EA0">
        <w:rPr>
          <w:b/>
        </w:rPr>
        <w:t>per</w:t>
      </w:r>
      <w:r w:rsidR="00091EA0" w:rsidRPr="00091EA0">
        <w:rPr>
          <w:b/>
          <w:spacing w:val="-8"/>
        </w:rPr>
        <w:t xml:space="preserve"> </w:t>
      </w:r>
      <w:r w:rsidR="00091EA0" w:rsidRPr="00091EA0">
        <w:rPr>
          <w:b/>
        </w:rPr>
        <w:t>le</w:t>
      </w:r>
      <w:r w:rsidR="00091EA0" w:rsidRPr="00091EA0">
        <w:rPr>
          <w:b/>
          <w:spacing w:val="-8"/>
        </w:rPr>
        <w:t xml:space="preserve"> </w:t>
      </w:r>
      <w:r w:rsidR="00091EA0" w:rsidRPr="00091EA0">
        <w:rPr>
          <w:b/>
        </w:rPr>
        <w:t>competenze trasversali</w:t>
      </w:r>
      <w:r w:rsidR="00091EA0" w:rsidRPr="00091EA0">
        <w:rPr>
          <w:b/>
          <w:spacing w:val="-15"/>
        </w:rPr>
        <w:t xml:space="preserve"> </w:t>
      </w:r>
      <w:r w:rsidR="00091EA0" w:rsidRPr="00091EA0">
        <w:rPr>
          <w:b/>
        </w:rPr>
        <w:t>e</w:t>
      </w:r>
      <w:r w:rsidR="00091EA0" w:rsidRPr="00091EA0">
        <w:rPr>
          <w:b/>
          <w:spacing w:val="-14"/>
        </w:rPr>
        <w:t xml:space="preserve"> </w:t>
      </w:r>
      <w:r w:rsidR="00091EA0" w:rsidRPr="00091EA0">
        <w:rPr>
          <w:b/>
        </w:rPr>
        <w:t>per</w:t>
      </w:r>
      <w:r w:rsidR="00091EA0" w:rsidRPr="00091EA0">
        <w:rPr>
          <w:b/>
          <w:spacing w:val="-15"/>
        </w:rPr>
        <w:t xml:space="preserve"> </w:t>
      </w:r>
      <w:r w:rsidR="00091EA0" w:rsidRPr="00091EA0">
        <w:rPr>
          <w:b/>
        </w:rPr>
        <w:t>l’orientamento</w:t>
      </w:r>
      <w:r w:rsidR="00091EA0" w:rsidRPr="00091EA0">
        <w:rPr>
          <w:b/>
          <w:spacing w:val="-14"/>
        </w:rPr>
        <w:t xml:space="preserve"> </w:t>
      </w:r>
      <w:r w:rsidR="00091EA0" w:rsidRPr="00091EA0">
        <w:rPr>
          <w:b/>
        </w:rPr>
        <w:t>(PCTO)</w:t>
      </w:r>
      <w:r w:rsidR="00091EA0" w:rsidRPr="00091EA0">
        <w:rPr>
          <w:b/>
          <w:spacing w:val="-14"/>
        </w:rPr>
        <w:t xml:space="preserve"> </w:t>
      </w:r>
      <w:r w:rsidR="00091EA0" w:rsidRPr="00091EA0">
        <w:rPr>
          <w:b/>
        </w:rPr>
        <w:t>all’estero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”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E4" w:rsidRDefault="00080DE4">
      <w:r>
        <w:separator/>
      </w:r>
    </w:p>
  </w:endnote>
  <w:endnote w:type="continuationSeparator" w:id="0">
    <w:p w:rsidR="00080DE4" w:rsidRDefault="0008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E4" w:rsidRDefault="00080DE4">
      <w:r>
        <w:separator/>
      </w:r>
    </w:p>
  </w:footnote>
  <w:footnote w:type="continuationSeparator" w:id="0">
    <w:p w:rsidR="00080DE4" w:rsidRDefault="00080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0DE4"/>
    <w:rsid w:val="00087A06"/>
    <w:rsid w:val="00091EA0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2A79D9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70336-A907-440A-98BA-030CAB17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2024-08-28T10:21:00Z</dcterms:created>
  <dcterms:modified xsi:type="dcterms:W3CDTF">2024-08-28T10:21:00Z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